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55A18" w14:textId="709B13F7" w:rsidR="00306D9C" w:rsidRPr="00885709" w:rsidRDefault="00306D9C" w:rsidP="00306D9C">
      <w:pPr>
        <w:pStyle w:val="NormalWeb"/>
        <w:jc w:val="center"/>
        <w:rPr>
          <w:rFonts w:asciiTheme="minorHAnsi" w:hAnsiTheme="minorHAnsi"/>
        </w:rPr>
      </w:pPr>
      <w:r w:rsidRPr="00885709">
        <w:rPr>
          <w:rStyle w:val="fadeinm1hgl8"/>
          <w:rFonts w:asciiTheme="minorHAnsi" w:hAnsiTheme="minorHAnsi"/>
          <w:b/>
          <w:bCs/>
        </w:rPr>
        <w:t xml:space="preserve">Tender Notice for </w:t>
      </w:r>
      <w:r w:rsidR="00972022">
        <w:rPr>
          <w:rStyle w:val="fadeinm1hgl8"/>
          <w:rFonts w:asciiTheme="minorHAnsi" w:hAnsiTheme="minorHAnsi"/>
          <w:b/>
          <w:bCs/>
        </w:rPr>
        <w:t>Cafe</w:t>
      </w:r>
      <w:r w:rsidRPr="00885709">
        <w:rPr>
          <w:rStyle w:val="fadeinm1hgl8"/>
          <w:rFonts w:asciiTheme="minorHAnsi" w:hAnsiTheme="minorHAnsi"/>
          <w:b/>
          <w:bCs/>
        </w:rPr>
        <w:t xml:space="preserve"> Services</w:t>
      </w:r>
    </w:p>
    <w:p w14:paraId="4DEE05FD" w14:textId="70A78825" w:rsidR="00306D9C" w:rsidRPr="00885709" w:rsidRDefault="00306D9C" w:rsidP="00306D9C">
      <w:pPr>
        <w:spacing w:before="100" w:beforeAutospacing="1" w:after="0" w:line="240" w:lineRule="auto"/>
        <w:jc w:val="both"/>
        <w:rPr>
          <w:sz w:val="24"/>
          <w:szCs w:val="24"/>
        </w:rPr>
      </w:pPr>
      <w:r w:rsidRPr="00885709">
        <w:rPr>
          <w:rFonts w:eastAsia="Times New Roman" w:cs="Times New Roman"/>
          <w:sz w:val="24"/>
          <w:szCs w:val="24"/>
          <w:lang w:eastAsia="en-IN"/>
        </w:rPr>
        <w:t xml:space="preserve">Sealed tenders are invited from reputed and experienced caterers for operating Cafe near Ward 18 </w:t>
      </w:r>
      <w:r>
        <w:rPr>
          <w:rFonts w:eastAsia="Times New Roman" w:cs="Times New Roman"/>
          <w:sz w:val="24"/>
          <w:szCs w:val="24"/>
          <w:lang w:eastAsia="en-IN"/>
        </w:rPr>
        <w:t xml:space="preserve">respectively </w:t>
      </w:r>
      <w:r w:rsidRPr="00885709">
        <w:rPr>
          <w:rFonts w:eastAsia="Times New Roman" w:cs="Times New Roman"/>
          <w:sz w:val="24"/>
          <w:szCs w:val="24"/>
          <w:lang w:eastAsia="en-IN"/>
        </w:rPr>
        <w:t xml:space="preserve">at Christian Medical College &amp; Hospital, Ludhiana. The cafe shall provide hygienic, nutritious, and reasonably priced refreshments as per institutional standards. </w:t>
      </w:r>
      <w:r w:rsidRPr="00885709">
        <w:rPr>
          <w:rStyle w:val="fadeinm1hgl8"/>
          <w:sz w:val="24"/>
          <w:szCs w:val="24"/>
        </w:rPr>
        <w:t xml:space="preserve">The application form can be obtained from the Director’s office on payment of a non-refundable tender fee of INR 2000/- at the hospital’s cash counter. All bids must include financial proposals, compliance documents, proof of similar work undertaken, and be submitted in a sealed envelope clearly marked "Bid for Canteen Services" on or before </w:t>
      </w:r>
      <w:r>
        <w:rPr>
          <w:rStyle w:val="fadeinm1hgl8"/>
          <w:sz w:val="24"/>
          <w:szCs w:val="24"/>
        </w:rPr>
        <w:t>5</w:t>
      </w:r>
      <w:r w:rsidRPr="00306D9C">
        <w:rPr>
          <w:rStyle w:val="fadeinm1hgl8"/>
          <w:sz w:val="24"/>
          <w:szCs w:val="24"/>
          <w:vertAlign w:val="superscript"/>
        </w:rPr>
        <w:t>th</w:t>
      </w:r>
      <w:r>
        <w:rPr>
          <w:rStyle w:val="fadeinm1hgl8"/>
          <w:sz w:val="24"/>
          <w:szCs w:val="24"/>
        </w:rPr>
        <w:t xml:space="preserve"> September</w:t>
      </w:r>
      <w:r w:rsidRPr="00885709">
        <w:rPr>
          <w:rStyle w:val="fadeinm1hgl8"/>
          <w:sz w:val="24"/>
          <w:szCs w:val="24"/>
        </w:rPr>
        <w:t>, 2026, during working hours. Incomplete bids or those received after the deadline will not be considered. The hospital management reserves the right to accept or reject any or all bids without assigning any reason.</w:t>
      </w:r>
    </w:p>
    <w:p w14:paraId="3F688864" w14:textId="77777777" w:rsidR="00306D9C" w:rsidRPr="00885709" w:rsidRDefault="00306D9C" w:rsidP="00306D9C">
      <w:pPr>
        <w:pStyle w:val="NormalWeb"/>
        <w:spacing w:before="0" w:beforeAutospacing="0" w:after="0" w:afterAutospacing="0"/>
        <w:jc w:val="both"/>
        <w:rPr>
          <w:rStyle w:val="fadeinm1hgl8"/>
          <w:rFonts w:asciiTheme="minorHAnsi" w:hAnsiTheme="minorHAnsi"/>
        </w:rPr>
      </w:pPr>
      <w:r w:rsidRPr="00885709">
        <w:rPr>
          <w:rStyle w:val="fadeinm1hgl8"/>
          <w:rFonts w:asciiTheme="minorHAnsi" w:hAnsiTheme="minorHAnsi"/>
        </w:rPr>
        <w:t>Director- Christian Medical College &amp; Hospital, Ludhiana</w:t>
      </w:r>
    </w:p>
    <w:p w14:paraId="284527C4" w14:textId="77777777" w:rsidR="00306D9C" w:rsidRDefault="00306D9C" w:rsidP="00306D9C">
      <w:pPr>
        <w:pStyle w:val="NormalWeb"/>
        <w:spacing w:before="0" w:beforeAutospacing="0" w:after="0" w:afterAutospacing="0"/>
        <w:jc w:val="both"/>
        <w:rPr>
          <w:rStyle w:val="fadeinm1hgl8"/>
          <w:rFonts w:asciiTheme="minorHAnsi" w:hAnsiTheme="minorHAnsi"/>
          <w:lang w:val="fr-CA"/>
        </w:rPr>
      </w:pPr>
      <w:r w:rsidRPr="00885709">
        <w:rPr>
          <w:rStyle w:val="fadeinm1hgl8"/>
          <w:rFonts w:asciiTheme="minorHAnsi" w:hAnsiTheme="minorHAnsi"/>
          <w:lang w:val="fr-CA"/>
        </w:rPr>
        <w:t xml:space="preserve">Email- </w:t>
      </w:r>
      <w:hyperlink r:id="rId4" w:history="1">
        <w:r w:rsidRPr="00885709">
          <w:rPr>
            <w:rStyle w:val="Hyperlink"/>
            <w:rFonts w:asciiTheme="minorHAnsi" w:hAnsiTheme="minorHAnsi"/>
            <w:lang w:val="fr-CA"/>
          </w:rPr>
          <w:t>director@cmcludhiana.in</w:t>
        </w:r>
      </w:hyperlink>
      <w:r w:rsidRPr="00885709">
        <w:rPr>
          <w:rStyle w:val="fadeinm1hgl8"/>
          <w:rFonts w:asciiTheme="minorHAnsi" w:hAnsiTheme="minorHAnsi"/>
          <w:lang w:val="fr-CA"/>
        </w:rPr>
        <w:t>, Ph- 0161 211 5002</w:t>
      </w:r>
    </w:p>
    <w:p w14:paraId="1835C4B3" w14:textId="77777777" w:rsidR="00BF0B82" w:rsidRDefault="00BF0B82" w:rsidP="00306D9C">
      <w:pPr>
        <w:pStyle w:val="NormalWeb"/>
        <w:spacing w:before="0" w:beforeAutospacing="0" w:after="0" w:afterAutospacing="0"/>
        <w:jc w:val="both"/>
        <w:rPr>
          <w:rStyle w:val="fadeinm1hgl8"/>
          <w:rFonts w:asciiTheme="minorHAnsi" w:hAnsiTheme="minorHAnsi"/>
          <w:lang w:val="fr-CA"/>
        </w:rPr>
      </w:pPr>
    </w:p>
    <w:p w14:paraId="63E43E6F" w14:textId="77777777" w:rsidR="00185646" w:rsidRPr="00794820" w:rsidRDefault="00185646" w:rsidP="00185646">
      <w:pPr>
        <w:jc w:val="center"/>
      </w:pPr>
      <w:r w:rsidRPr="00794820">
        <w:rPr>
          <w:b/>
          <w:bCs/>
        </w:rPr>
        <w:t xml:space="preserve">Tender Notice – Renovation Works at </w:t>
      </w:r>
      <w:r>
        <w:rPr>
          <w:b/>
          <w:bCs/>
        </w:rPr>
        <w:t>Nursing Hostel</w:t>
      </w:r>
    </w:p>
    <w:p w14:paraId="463C06F5" w14:textId="24F16068" w:rsidR="00185646" w:rsidRPr="00346B89" w:rsidRDefault="00185646" w:rsidP="00185646">
      <w:pPr>
        <w:jc w:val="both"/>
        <w:rPr>
          <w:rStyle w:val="fadeinm1hgl8"/>
          <w:sz w:val="24"/>
          <w:szCs w:val="24"/>
        </w:rPr>
      </w:pPr>
      <w:r w:rsidRPr="00346B89">
        <w:rPr>
          <w:rStyle w:val="fadeinm1hgl8"/>
          <w:sz w:val="24"/>
          <w:szCs w:val="24"/>
        </w:rPr>
        <w:t xml:space="preserve">Christian Medical College &amp; Hospital, Ludhiana invites sealed tenders from experienced contractors for renovation works at the Hostel Block. The scope includes carpentry repairs to hostel rooms, interior and corridor painting, false ceiling installation, electrical upgrades (LED lighting, MCBs, electrical panel and CCTV), renovation of common washrooms and guest room plumbing, construction of an additional washroom, waterproofing, boundary wall painting, glass partition installation, external masonry repairs, renovation of Lecture Hall No. 6, and upgradation of the recreation room. Interested contractors are required to visit the site before submitting their bids. Tender rates shall be inclusive of labour, materials, tools, equipment, transportation, statutory taxes, and all safety </w:t>
      </w:r>
      <w:proofErr w:type="gramStart"/>
      <w:r w:rsidRPr="00346B89">
        <w:rPr>
          <w:rStyle w:val="fadeinm1hgl8"/>
          <w:sz w:val="24"/>
          <w:szCs w:val="24"/>
        </w:rPr>
        <w:t>measures</w:t>
      </w:r>
      <w:proofErr w:type="gramEnd"/>
      <w:r w:rsidRPr="00346B89">
        <w:rPr>
          <w:rStyle w:val="fadeinm1hgl8"/>
          <w:sz w:val="24"/>
          <w:szCs w:val="24"/>
        </w:rPr>
        <w:t>. Tender documents may be obtained from the Director's Office on payment of a non-refundable tender fee of INR 5,000 at the Cash Counter. Sealed financial bids must be submitted by 5th September, 2026. The hospital reserves the right to accept or reject any tender without assigning any reason.</w:t>
      </w:r>
    </w:p>
    <w:p w14:paraId="25C3C4A5" w14:textId="77777777" w:rsidR="00C41023" w:rsidRPr="00346B89" w:rsidRDefault="00C41023" w:rsidP="00C41023">
      <w:pPr>
        <w:pStyle w:val="NormalWeb"/>
        <w:spacing w:before="0" w:beforeAutospacing="0" w:after="0" w:afterAutospacing="0"/>
        <w:jc w:val="both"/>
        <w:rPr>
          <w:rStyle w:val="fadeinm1hgl8"/>
          <w:rFonts w:asciiTheme="minorHAnsi" w:eastAsiaTheme="minorHAnsi" w:hAnsiTheme="minorHAnsi" w:cstheme="minorBidi"/>
          <w:lang w:eastAsia="en-US"/>
        </w:rPr>
      </w:pPr>
      <w:r w:rsidRPr="00346B89">
        <w:rPr>
          <w:rStyle w:val="fadeinm1hgl8"/>
          <w:rFonts w:asciiTheme="minorHAnsi" w:eastAsiaTheme="minorHAnsi" w:hAnsiTheme="minorHAnsi" w:cstheme="minorBidi"/>
          <w:lang w:eastAsia="en-US"/>
        </w:rPr>
        <w:t>Director- Christian Medical College &amp; Hospital, Ludhiana</w:t>
      </w:r>
    </w:p>
    <w:p w14:paraId="625BC48F" w14:textId="77777777" w:rsidR="00C41023" w:rsidRPr="00346B89" w:rsidRDefault="00C41023" w:rsidP="00C41023">
      <w:pPr>
        <w:pStyle w:val="NormalWeb"/>
        <w:spacing w:before="0" w:beforeAutospacing="0" w:after="0" w:afterAutospacing="0"/>
        <w:jc w:val="both"/>
        <w:rPr>
          <w:rStyle w:val="fadeinm1hgl8"/>
          <w:rFonts w:asciiTheme="minorHAnsi" w:eastAsiaTheme="minorHAnsi" w:hAnsiTheme="minorHAnsi" w:cstheme="minorBidi"/>
          <w:lang w:eastAsia="en-US"/>
        </w:rPr>
      </w:pPr>
      <w:r w:rsidRPr="00346B89">
        <w:rPr>
          <w:rStyle w:val="fadeinm1hgl8"/>
          <w:rFonts w:asciiTheme="minorHAnsi" w:eastAsiaTheme="minorHAnsi" w:hAnsiTheme="minorHAnsi" w:cstheme="minorBidi"/>
          <w:lang w:eastAsia="en-US"/>
        </w:rPr>
        <w:t xml:space="preserve">Email- </w:t>
      </w:r>
      <w:hyperlink r:id="rId5" w:history="1">
        <w:r w:rsidRPr="00346B89">
          <w:rPr>
            <w:rStyle w:val="fadeinm1hgl8"/>
            <w:rFonts w:eastAsiaTheme="minorHAnsi" w:cstheme="minorBidi"/>
            <w:lang w:eastAsia="en-US"/>
          </w:rPr>
          <w:t>director@cmcludhiana.in</w:t>
        </w:r>
      </w:hyperlink>
      <w:r w:rsidRPr="00346B89">
        <w:rPr>
          <w:rStyle w:val="fadeinm1hgl8"/>
          <w:rFonts w:asciiTheme="minorHAnsi" w:eastAsiaTheme="minorHAnsi" w:hAnsiTheme="minorHAnsi" w:cstheme="minorBidi"/>
          <w:lang w:eastAsia="en-US"/>
        </w:rPr>
        <w:t>, Ph- 0161 211 5002</w:t>
      </w:r>
    </w:p>
    <w:p w14:paraId="4AA3267C" w14:textId="77777777" w:rsidR="00BF0B82" w:rsidRPr="00C41023" w:rsidRDefault="00BF0B82" w:rsidP="00306D9C">
      <w:pPr>
        <w:pStyle w:val="NormalWeb"/>
        <w:spacing w:before="0" w:beforeAutospacing="0" w:after="0" w:afterAutospacing="0"/>
        <w:jc w:val="both"/>
        <w:rPr>
          <w:rStyle w:val="fadeinm1hgl8"/>
          <w:rFonts w:asciiTheme="minorHAnsi" w:hAnsiTheme="minorHAnsi"/>
          <w:lang w:val="fr-CA"/>
        </w:rPr>
      </w:pPr>
    </w:p>
    <w:p w14:paraId="4390707B" w14:textId="77777777" w:rsidR="00306D9C" w:rsidRPr="00C41023" w:rsidRDefault="00306D9C">
      <w:pPr>
        <w:rPr>
          <w:lang w:val="fr-CA"/>
        </w:rPr>
      </w:pPr>
    </w:p>
    <w:sectPr w:rsidR="00306D9C" w:rsidRPr="00C4102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D9C"/>
    <w:rsid w:val="00185646"/>
    <w:rsid w:val="00213A1A"/>
    <w:rsid w:val="00306D9C"/>
    <w:rsid w:val="00346B89"/>
    <w:rsid w:val="007F4042"/>
    <w:rsid w:val="00972022"/>
    <w:rsid w:val="00BF0B82"/>
    <w:rsid w:val="00C41023"/>
    <w:rsid w:val="00D37FA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0E5C2"/>
  <w15:chartTrackingRefBased/>
  <w15:docId w15:val="{AD37A205-639B-4AE0-8D12-2617F1335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6D9C"/>
    <w:pPr>
      <w:spacing w:line="259" w:lineRule="auto"/>
    </w:pPr>
    <w:rPr>
      <w:kern w:val="0"/>
      <w:sz w:val="22"/>
      <w:szCs w:val="22"/>
      <w14:ligatures w14:val="none"/>
    </w:rPr>
  </w:style>
  <w:style w:type="paragraph" w:styleId="Heading1">
    <w:name w:val="heading 1"/>
    <w:basedOn w:val="Normal"/>
    <w:next w:val="Normal"/>
    <w:link w:val="Heading1Char"/>
    <w:uiPriority w:val="9"/>
    <w:qFormat/>
    <w:rsid w:val="00306D9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06D9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06D9C"/>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06D9C"/>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06D9C"/>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06D9C"/>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06D9C"/>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06D9C"/>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06D9C"/>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6D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6D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6D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6D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6D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6D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6D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6D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6D9C"/>
    <w:rPr>
      <w:rFonts w:eastAsiaTheme="majorEastAsia" w:cstheme="majorBidi"/>
      <w:color w:val="272727" w:themeColor="text1" w:themeTint="D8"/>
    </w:rPr>
  </w:style>
  <w:style w:type="paragraph" w:styleId="Title">
    <w:name w:val="Title"/>
    <w:basedOn w:val="Normal"/>
    <w:next w:val="Normal"/>
    <w:link w:val="TitleChar"/>
    <w:uiPriority w:val="10"/>
    <w:qFormat/>
    <w:rsid w:val="00306D9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06D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6D9C"/>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06D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6D9C"/>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06D9C"/>
    <w:rPr>
      <w:i/>
      <w:iCs/>
      <w:color w:val="404040" w:themeColor="text1" w:themeTint="BF"/>
    </w:rPr>
  </w:style>
  <w:style w:type="paragraph" w:styleId="ListParagraph">
    <w:name w:val="List Paragraph"/>
    <w:basedOn w:val="Normal"/>
    <w:uiPriority w:val="34"/>
    <w:qFormat/>
    <w:rsid w:val="00306D9C"/>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306D9C"/>
    <w:rPr>
      <w:i/>
      <w:iCs/>
      <w:color w:val="0F4761" w:themeColor="accent1" w:themeShade="BF"/>
    </w:rPr>
  </w:style>
  <w:style w:type="paragraph" w:styleId="IntenseQuote">
    <w:name w:val="Intense Quote"/>
    <w:basedOn w:val="Normal"/>
    <w:next w:val="Normal"/>
    <w:link w:val="IntenseQuoteChar"/>
    <w:uiPriority w:val="30"/>
    <w:qFormat/>
    <w:rsid w:val="00306D9C"/>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06D9C"/>
    <w:rPr>
      <w:i/>
      <w:iCs/>
      <w:color w:val="0F4761" w:themeColor="accent1" w:themeShade="BF"/>
    </w:rPr>
  </w:style>
  <w:style w:type="character" w:styleId="IntenseReference">
    <w:name w:val="Intense Reference"/>
    <w:basedOn w:val="DefaultParagraphFont"/>
    <w:uiPriority w:val="32"/>
    <w:qFormat/>
    <w:rsid w:val="00306D9C"/>
    <w:rPr>
      <w:b/>
      <w:bCs/>
      <w:smallCaps/>
      <w:color w:val="0F4761" w:themeColor="accent1" w:themeShade="BF"/>
      <w:spacing w:val="5"/>
    </w:rPr>
  </w:style>
  <w:style w:type="paragraph" w:styleId="NormalWeb">
    <w:name w:val="Normal (Web)"/>
    <w:basedOn w:val="Normal"/>
    <w:uiPriority w:val="99"/>
    <w:unhideWhenUsed/>
    <w:rsid w:val="00306D9C"/>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fadeinm1hgl8">
    <w:name w:val="_fadein_m1hgl_8"/>
    <w:basedOn w:val="DefaultParagraphFont"/>
    <w:rsid w:val="00306D9C"/>
  </w:style>
  <w:style w:type="character" w:styleId="Hyperlink">
    <w:name w:val="Hyperlink"/>
    <w:basedOn w:val="DefaultParagraphFont"/>
    <w:uiPriority w:val="99"/>
    <w:unhideWhenUsed/>
    <w:rsid w:val="00306D9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irector@cmcludhiana.in" TargetMode="External"/><Relationship Id="rId4" Type="http://schemas.openxmlformats.org/officeDocument/2006/relationships/hyperlink" Target="mailto:director@cmcludhiana.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348</Words>
  <Characters>1986</Characters>
  <Application>Microsoft Office Word</Application>
  <DocSecurity>0</DocSecurity>
  <Lines>16</Lines>
  <Paragraphs>4</Paragraphs>
  <ScaleCrop>false</ScaleCrop>
  <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Navdeep Kaur</dc:creator>
  <cp:keywords/>
  <dc:description/>
  <cp:lastModifiedBy>Navdeep Kaur</cp:lastModifiedBy>
  <cp:revision>7</cp:revision>
  <dcterms:created xsi:type="dcterms:W3CDTF">2026-08-19T09:50:00Z</dcterms:created>
  <dcterms:modified xsi:type="dcterms:W3CDTF">2026-08-22T07:00:00Z</dcterms:modified>
</cp:coreProperties>
</file>